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color w:val="44546A" w:themeColor="text2"/>
          <w:sz w:val="18"/>
        </w:rPr>
      </w:pPr>
      <w:bookmarkStart w:id="0" w:name="_GoBack"/>
      <w:bookmarkEnd w:id="0"/>
      <w:r>
        <w:rPr>
          <w:rFonts w:cs="Arial" w:ascii="Arial" w:hAnsi="Arial"/>
          <w:color w:val="44546A" w:themeColor="text2"/>
          <w:sz w:val="30"/>
        </w:rPr>
        <w:t>November 2021</w:t>
        <w:br/>
      </w:r>
      <w:r>
        <w:rPr>
          <w:rFonts w:cs="Arial" w:ascii="Arial" w:hAnsi="Arial"/>
          <w:color w:val="4672A8"/>
          <w:sz w:val="18"/>
        </w:rPr>
        <w:t xml:space="preserve">This is a blank and printable November Calendar.  Downloaded from </w:t>
      </w:r>
      <w:hyperlink r:id="rId2">
        <w:r>
          <w:rPr>
            <w:rStyle w:val="InternetLink"/>
            <w:rFonts w:cs="Arial" w:ascii="Arial" w:hAnsi="Arial"/>
            <w:b/>
            <w:color w:val="094FDB"/>
            <w:sz w:val="20"/>
            <w:u w:val="none"/>
          </w:rPr>
          <w:t>WinCalendar.com</w:t>
        </w:r>
      </w:hyperlink>
      <w:r>
        <w:rPr>
          <w:rFonts w:cs="Arial" w:ascii="Arial" w:hAnsi="Arial"/>
          <w:color w:val="4672A8"/>
          <w:sz w:val="18"/>
        </w:rPr>
        <w:br/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4" w:type="dxa"/>
          <w:bottom w:w="0" w:type="dxa"/>
          <w:right w:w="43" w:type="dxa"/>
        </w:tblCellMar>
        <w:tblLook w:val="01e0" w:noVBand="0" w:noHBand="0" w:lastColumn="1" w:firstColumn="1" w:lastRow="1" w:firstRow="1"/>
      </w:tblPr>
      <w:tblGrid>
        <w:gridCol w:w="1975"/>
        <w:gridCol w:w="1972"/>
        <w:gridCol w:w="1977"/>
        <w:gridCol w:w="1975"/>
        <w:gridCol w:w="1976"/>
        <w:gridCol w:w="1974"/>
        <w:gridCol w:w="1974"/>
      </w:tblGrid>
      <w:tr>
        <w:trPr>
          <w:tblHeader w:val="true"/>
          <w:cantSplit w:val="true"/>
        </w:trPr>
        <w:tc>
          <w:tcPr>
            <w:tcW w:w="1975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</w:tcBorders>
            <w:shd w:color="auto" w:fill="F0F3F7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color w:val="345393"/>
                <w:sz w:val="16"/>
              </w:rPr>
            </w:pPr>
            <w:hyperlink r:id="rId3" w:tgtFrame="October 2021">
              <w:r>
                <w:rPr>
                  <w:rStyle w:val="InternetLink"/>
                  <w:rFonts w:cs="Arial" w:ascii="Arial" w:hAnsi="Arial"/>
                  <w:color w:val="345393"/>
                  <w:sz w:val="16"/>
                  <w:u w:val="none"/>
                </w:rPr>
                <w:t xml:space="preserve">◄ </w:t>
              </w:r>
              <w:r>
                <w:rPr>
                  <w:rStyle w:val="InternetLink"/>
                  <w:rFonts w:cs="Arial" w:ascii="Arial" w:hAnsi="Arial"/>
                  <w:color w:val="345393"/>
                  <w:sz w:val="16"/>
                  <w:u w:val="none"/>
                </w:rPr>
                <w:t>Oct 2021</w:t>
              </w:r>
            </w:hyperlink>
          </w:p>
        </w:tc>
        <w:tc>
          <w:tcPr>
            <w:tcW w:w="9874" w:type="dxa"/>
            <w:gridSpan w:val="5"/>
            <w:tcBorders>
              <w:top w:val="single" w:sz="4" w:space="0" w:color="7C91B9"/>
              <w:bottom w:val="single" w:sz="8" w:space="0" w:color="E6E6E6"/>
            </w:tcBorders>
            <w:shd w:color="auto" w:fill="F0F3F7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color w:val="25478B"/>
                <w:sz w:val="32"/>
              </w:rPr>
            </w:pPr>
            <w:r>
              <w:rPr>
                <w:rFonts w:cs="Arial" w:ascii="Arial" w:hAnsi="Arial"/>
                <w:b/>
                <w:color w:val="25478B"/>
                <w:sz w:val="32"/>
              </w:rPr>
              <w:t>November  2021</w:t>
            </w:r>
          </w:p>
        </w:tc>
        <w:tc>
          <w:tcPr>
            <w:tcW w:w="1974" w:type="dxa"/>
            <w:tcBorders>
              <w:top w:val="single" w:sz="4" w:space="0" w:color="7C91B9"/>
              <w:bottom w:val="single" w:sz="8" w:space="0" w:color="E6E6E6"/>
              <w:right w:val="single" w:sz="4" w:space="0" w:color="7C91B9"/>
            </w:tcBorders>
            <w:shd w:color="auto" w:fill="F0F3F7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gtFrame="December 2021">
              <w:r>
                <w:rPr>
                  <w:rStyle w:val="InternetLink"/>
                  <w:rFonts w:cs="Arial" w:ascii="Arial" w:hAnsi="Arial"/>
                  <w:color w:val="345393"/>
                  <w:sz w:val="16"/>
                  <w:u w:val="none"/>
                </w:rPr>
                <w:t>Dec 2021 ►</w:t>
              </w:r>
            </w:hyperlink>
          </w:p>
        </w:tc>
      </w:tr>
      <w:tr>
        <w:trPr>
          <w:tblHeader w:val="true"/>
          <w:cantSplit w:val="true"/>
        </w:trPr>
        <w:tc>
          <w:tcPr>
            <w:tcW w:w="1975" w:type="dxa"/>
            <w:tcBorders>
              <w:top w:val="single" w:sz="8" w:space="0" w:color="E6E6E6"/>
              <w:left w:val="single" w:sz="4" w:space="0" w:color="25478B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Sun</w:t>
            </w:r>
          </w:p>
        </w:tc>
        <w:tc>
          <w:tcPr>
            <w:tcW w:w="1972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Mon</w:t>
            </w:r>
          </w:p>
        </w:tc>
        <w:tc>
          <w:tcPr>
            <w:tcW w:w="1977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Tue</w:t>
            </w:r>
          </w:p>
        </w:tc>
        <w:tc>
          <w:tcPr>
            <w:tcW w:w="1975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Wed</w:t>
            </w:r>
          </w:p>
        </w:tc>
        <w:tc>
          <w:tcPr>
            <w:tcW w:w="1976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Thu</w:t>
            </w:r>
          </w:p>
        </w:tc>
        <w:tc>
          <w:tcPr>
            <w:tcW w:w="1974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Fri</w:t>
            </w:r>
          </w:p>
        </w:tc>
        <w:tc>
          <w:tcPr>
            <w:tcW w:w="1974" w:type="dxa"/>
            <w:tcBorders>
              <w:top w:val="single" w:sz="8" w:space="0" w:color="E6E6E6"/>
              <w:left w:val="single" w:sz="8" w:space="0" w:color="E6E6E6"/>
              <w:right w:val="single" w:sz="4" w:space="0" w:color="25478B"/>
            </w:tcBorders>
            <w:shd w:color="auto" w:fill="25478B" w:val="clear"/>
            <w:vAlign w:val="bottom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Sat</w:t>
            </w:r>
          </w:p>
        </w:tc>
      </w:tr>
      <w:tr>
        <w:trPr>
          <w:trHeight w:val="1310" w:hRule="atLeast"/>
          <w:cantSplit w:val="true"/>
        </w:trPr>
        <w:tc>
          <w:tcPr>
            <w:tcW w:w="1975" w:type="dxa"/>
            <w:tcBorders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E6E6E6" w:val="clear"/>
          </w:tcPr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bCs w:val="false"/>
                <w:color w:val="000000"/>
              </w:rPr>
            </w:r>
          </w:p>
        </w:tc>
        <w:tc>
          <w:tcPr>
            <w:tcW w:w="1972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7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🌘 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S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W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20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??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</w:tc>
        <w:tc>
          <w:tcPr>
            <w:tcW w:w="1975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6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🌑 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 –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new?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??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??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??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</w:tc>
        <w:tc>
          <w:tcPr>
            <w:tcW w:w="1974" w:type="dxa"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4" w:type="dxa"/>
            <w:tcBorders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🌒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S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21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to right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🌒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5:36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SW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20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to right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30 SG</w:t>
            </w:r>
          </w:p>
        </w:tc>
      </w:tr>
      <w:tr>
        <w:trPr>
          <w:trHeight w:val="1310" w:hRule="atLeast"/>
          <w:cantSplit w:val="true"/>
        </w:trPr>
        <w:tc>
          <w:tcPr>
            <w:tcW w:w="197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🌒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5:30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 sun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to right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LH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🌒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5:34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S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W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40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215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behind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EJ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🌖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8: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21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</w:t>
            </w:r>
          </w:p>
          <w:p>
            <w:pPr>
              <w:pStyle w:val="Calendar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 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 sun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sun ?? DB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🌒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:00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pm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S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??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to horizon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to right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>KI</w:t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🌒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 xml:space="preserve">6:55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pm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S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S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W 30 to horiz</w:t>
            </w: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on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 xml:space="preserve">to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 55 SG</w:t>
            </w:r>
          </w:p>
        </w:tc>
        <w:tc>
          <w:tcPr>
            <w:tcW w:w="197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🌒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 xml:space="preserve">9:00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pm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S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?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 xml:space="preserve">to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left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PB</w:t>
            </w:r>
          </w:p>
        </w:tc>
        <w:tc>
          <w:tcPr>
            <w:tcW w:w="197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 xml:space="preserve">🌓 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8:08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pm </w:t>
            </w:r>
          </w:p>
          <w:p>
            <w:pPr>
              <w:pStyle w:val="CalendarText"/>
              <w:rPr/>
            </w:pPr>
            <w:r>
              <w:rPr>
                <w:rStyle w:val="WinCalendarBLANKCELLSTYLE0"/>
                <w:rFonts w:eastAsia="Times New Roman" w:cs="Arial" w:ascii="Times New Roman" w:hAnsi="Times New Roman"/>
                <w:sz w:val="22"/>
                <w:szCs w:val="22"/>
              </w:rPr>
              <w:t>S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sun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 xml:space="preserve">to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right leading</w:t>
            </w:r>
            <w:r>
              <w:rPr>
                <w:rStyle w:val="WinCalendarBLANKCELLSTYLE0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WinCalendarBLANKCELLSTYLE0"/>
                <w:rFonts w:eastAsia="Times New Roman" w:cs="Arial" w:ascii="Times New Roman" w:hAnsi="Times New Roman"/>
                <w:b w:val="false"/>
                <w:color w:val="000000"/>
                <w:sz w:val="22"/>
                <w:szCs w:val="22"/>
              </w:rPr>
              <w:t>PB</w:t>
            </w:r>
          </w:p>
        </w:tc>
      </w:tr>
      <w:tr>
        <w:trPr>
          <w:trHeight w:val="1310" w:hRule="atLeast"/>
          <w:cantSplit w:val="true"/>
        </w:trPr>
        <w:tc>
          <w:tcPr>
            <w:tcW w:w="197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</w:tr>
      <w:tr>
        <w:trPr>
          <w:trHeight w:val="1310" w:hRule="atLeast"/>
          <w:cantSplit w:val="true"/>
        </w:trPr>
        <w:tc>
          <w:tcPr>
            <w:tcW w:w="197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</w:tr>
      <w:tr>
        <w:trPr>
          <w:trHeight w:val="1310" w:hRule="atLeast"/>
          <w:cantSplit w:val="true"/>
        </w:trPr>
        <w:tc>
          <w:tcPr>
            <w:tcW w:w="1975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color="auto" w:fill="FAFCE5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2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color="auto" w:fill="auto" w:val="clear"/>
          </w:tcPr>
          <w:p>
            <w:pPr>
              <w:pStyle w:val="CalendarText"/>
              <w:widowControl w:val="false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>
            <w:pPr>
              <w:pStyle w:val="CalendarText"/>
              <w:widowControl w:val="false"/>
              <w:spacing w:before="0" w:after="40"/>
              <w:rPr>
                <w:rStyle w:val="WinCalendarBLANKCELLSTYLE0"/>
              </w:rPr>
            </w:pPr>
            <w:r>
              <w:rPr/>
            </w:r>
          </w:p>
        </w:tc>
        <w:tc>
          <w:tcPr>
            <w:tcW w:w="7899" w:type="dxa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color="auto" w:fill="E6E6E6" w:val="clear"/>
          </w:tcPr>
          <w:p>
            <w:pPr>
              <w:pStyle w:val="CalendarText"/>
              <w:widowControl w:val="false"/>
              <w:spacing w:before="0" w:after="40"/>
              <w:rPr>
                <w:rStyle w:val="CalendarNumbers"/>
                <w:bCs w:val="false"/>
                <w:color w:val="000000"/>
              </w:rPr>
            </w:pPr>
            <w:r>
              <w:rPr>
                <w:bCs w:val="false"/>
                <w:color w:val="000000"/>
              </w:rPr>
            </w:r>
            <w:bookmarkStart w:id="1" w:name="_Hlk482282506"/>
            <w:bookmarkStart w:id="2" w:name="_Hlk482282506"/>
            <w:bookmarkEnd w:id="2"/>
          </w:p>
        </w:tc>
      </w:tr>
    </w:tbl>
    <w:p>
      <w:pPr>
        <w:pStyle w:val="Normal"/>
        <w:spacing w:before="0" w:after="160"/>
        <w:jc w:val="right"/>
        <w:rPr/>
      </w:pPr>
      <w:r>
        <w:rPr>
          <w:color w:val="666699"/>
          <w:sz w:val="16"/>
        </w:rPr>
        <w:t xml:space="preserve">More Calendars from WinCalendar: </w:t>
      </w:r>
      <w:hyperlink r:id="rId5">
        <w:r>
          <w:rPr>
            <w:rStyle w:val="InternetLink"/>
            <w:color w:val="666699"/>
            <w:sz w:val="16"/>
          </w:rPr>
          <w:t>Dec 2021</w:t>
        </w:r>
      </w:hyperlink>
      <w:r>
        <w:rPr>
          <w:color w:val="666699"/>
          <w:sz w:val="16"/>
        </w:rPr>
        <w:t xml:space="preserve">, </w:t>
      </w:r>
      <w:hyperlink r:id="rId6">
        <w:r>
          <w:rPr>
            <w:rStyle w:val="InternetLink"/>
            <w:color w:val="666699"/>
            <w:sz w:val="16"/>
          </w:rPr>
          <w:t>Jan 2022</w:t>
        </w:r>
      </w:hyperlink>
      <w:r>
        <w:rPr>
          <w:color w:val="666699"/>
          <w:sz w:val="16"/>
        </w:rPr>
        <w:t xml:space="preserve">, </w:t>
      </w:r>
      <w:hyperlink r:id="rId7">
        <w:r>
          <w:rPr>
            <w:rStyle w:val="InternetLink"/>
            <w:color w:val="666699"/>
            <w:sz w:val="16"/>
          </w:rPr>
          <w:t>Feb 2022</w:t>
        </w:r>
      </w:hyperlink>
    </w:p>
    <w:sectPr>
      <w:type w:val="nextPage"/>
      <w:pgSz w:orient="landscape" w:w="15840" w:h="12240"/>
      <w:pgMar w:left="1008" w:right="1008" w:header="0" w:top="1008" w:footer="0" w:bottom="100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lendarNumbers" w:customStyle="1">
    <w:name w:val="CalendarNumbers"/>
    <w:basedOn w:val="DefaultParagraphFont"/>
    <w:qFormat/>
    <w:rsid w:val="007e7a44"/>
    <w:rPr>
      <w:rFonts w:ascii="Arial" w:hAnsi="Arial"/>
      <w:b/>
      <w:bCs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qFormat/>
    <w:rsid w:val="007e7a44"/>
    <w:rPr>
      <w:rFonts w:ascii="Arial" w:hAnsi="Arial"/>
      <w:b/>
      <w:bCs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qFormat/>
    <w:rsid w:val="007e7a44"/>
    <w:rPr>
      <w:rFonts w:ascii="Arial Narrow" w:hAnsi="Arial Narrow"/>
      <w:b w:val="false"/>
      <w:color w:val="990033"/>
      <w:sz w:val="18"/>
    </w:rPr>
  </w:style>
  <w:style w:type="character" w:styleId="WinCalendarHolidayBlue" w:customStyle="1">
    <w:name w:val="WinCalendar_HolidayBlue"/>
    <w:basedOn w:val="DefaultParagraphFont"/>
    <w:qFormat/>
    <w:rsid w:val="007e7a44"/>
    <w:rPr>
      <w:rFonts w:ascii="Arial Narrow" w:hAnsi="Arial Narrow"/>
      <w:b w:val="false"/>
      <w:color w:val="333399"/>
      <w:sz w:val="18"/>
    </w:rPr>
  </w:style>
  <w:style w:type="character" w:styleId="WinCalendarBLANKCELLSTYLE0" w:customStyle="1">
    <w:name w:val="WinCalendar_BLANKCELL_STYLE0"/>
    <w:basedOn w:val="DefaultParagraphFont"/>
    <w:qFormat/>
    <w:rsid w:val="007e7a44"/>
    <w:rPr>
      <w:rFonts w:ascii="Arial Narrow" w:hAnsi="Arial Narrow"/>
      <w:b w:val="false"/>
      <w:color w:val="000000"/>
      <w:sz w:val="16"/>
    </w:rPr>
  </w:style>
  <w:style w:type="character" w:styleId="InternetLink">
    <w:name w:val="Hyperlink"/>
    <w:basedOn w:val="DefaultParagraphFont"/>
    <w:uiPriority w:val="99"/>
    <w:unhideWhenUsed/>
    <w:rsid w:val="007e7a44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alendarText" w:customStyle="1">
    <w:name w:val="CalendarText"/>
    <w:basedOn w:val="Normal"/>
    <w:qFormat/>
    <w:rsid w:val="007e7a44"/>
    <w:pPr>
      <w:spacing w:lineRule="auto" w:line="240" w:before="0" w:after="0"/>
    </w:pPr>
    <w:rPr>
      <w:rFonts w:ascii="Arial" w:hAnsi="Arial" w:eastAsia="Times New Roman" w:cs="Arial"/>
      <w:color w:val="000000"/>
      <w:sz w:val="20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incalendar.com/Calendar-and-Schedule-Templates" TargetMode="External"/><Relationship Id="rId3" Type="http://schemas.openxmlformats.org/officeDocument/2006/relationships/hyperlink" Target="https://www.wincalendar.com/Holiday-Calendar/October-2021" TargetMode="External"/><Relationship Id="rId4" Type="http://schemas.openxmlformats.org/officeDocument/2006/relationships/hyperlink" Target="https://www.wincalendar.com/Holiday-Calendar/December-2021" TargetMode="External"/><Relationship Id="rId5" Type="http://schemas.openxmlformats.org/officeDocument/2006/relationships/hyperlink" Target="https://www.wincalendar.com/Holiday-Calendar/December-2021" TargetMode="External"/><Relationship Id="rId6" Type="http://schemas.openxmlformats.org/officeDocument/2006/relationships/hyperlink" Target="https://www.wincalendar.com/Holiday-Calendar/January-2022" TargetMode="External"/><Relationship Id="rId7" Type="http://schemas.openxmlformats.org/officeDocument/2006/relationships/hyperlink" Target="https://www.wincalendar.com/Holiday-Calendar/February-2022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6285</TotalTime>
  <Application>LibreOffice/7.1.1.2$MacOSX_X86_64 LibreOffice_project/fe0b08f4af1bacafe4c7ecc87ce55bb426164676</Application>
  <AppVersion>15.0000</AppVersion>
  <Pages>2</Pages>
  <Words>189</Words>
  <Characters>583</Characters>
  <CharactersWithSpaces>743</CharactersWithSpaces>
  <Paragraphs>77</Paragraphs>
  <Company>Sapro Systems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Blank Calendar Template</cp:category>
  <dcterms:created xsi:type="dcterms:W3CDTF">2020-10-27T02:18:00Z</dcterms:created>
  <dc:creator>WinCalendar.com</dc:creator>
  <dc:description/>
  <cp:keywords>Word Word Calendar Template Calendar Jun 2021 Calendar Printable Calendar Landscape Calendar Template Blank</cp:keywords>
  <dc:language>en-US</dc:language>
  <cp:lastModifiedBy/>
  <dcterms:modified xsi:type="dcterms:W3CDTF">2021-11-16T21:32:07Z</dcterms:modified>
  <cp:revision>6</cp:revision>
  <dc:subject>Printable Calendar</dc:subject>
  <dc:title>November 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