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7B" w:rsidRPr="00472EF5" w:rsidRDefault="00472EF5" w:rsidP="00472EF5">
      <w:pPr>
        <w:pBdr>
          <w:bottom w:val="double" w:sz="6" w:space="1" w:color="auto"/>
        </w:pBdr>
        <w:tabs>
          <w:tab w:val="left" w:pos="1440"/>
          <w:tab w:val="center" w:pos="4320"/>
        </w:tabs>
        <w:rPr>
          <w:rFonts w:ascii="Comic Sans MS" w:hAnsi="Comic Sans MS"/>
          <w:sz w:val="22"/>
          <w:szCs w:val="22"/>
        </w:rPr>
      </w:pPr>
      <w:r w:rsidRPr="00472EF5">
        <w:rPr>
          <w:rFonts w:ascii="Comic Sans MS" w:hAnsi="Comic Sans MS"/>
          <w:sz w:val="22"/>
          <w:szCs w:val="22"/>
        </w:rPr>
        <w:t>Lab #</w:t>
      </w:r>
      <w:r w:rsidR="009A500B">
        <w:rPr>
          <w:rFonts w:ascii="Comic Sans MS" w:hAnsi="Comic Sans MS"/>
          <w:sz w:val="22"/>
          <w:szCs w:val="22"/>
        </w:rPr>
        <w:t>6</w:t>
      </w:r>
      <w:r w:rsidR="0013667B" w:rsidRPr="00472EF5">
        <w:rPr>
          <w:rFonts w:ascii="Comic Sans MS" w:hAnsi="Comic Sans MS"/>
          <w:sz w:val="22"/>
          <w:szCs w:val="22"/>
        </w:rPr>
        <w:tab/>
      </w:r>
      <w:r w:rsidRPr="00472EF5">
        <w:rPr>
          <w:rFonts w:ascii="Comic Sans MS" w:hAnsi="Comic Sans MS"/>
          <w:sz w:val="22"/>
          <w:szCs w:val="22"/>
        </w:rPr>
        <w:t>Th</w:t>
      </w:r>
      <w:r w:rsidR="000D180A">
        <w:rPr>
          <w:rFonts w:ascii="Comic Sans MS" w:hAnsi="Comic Sans MS"/>
          <w:sz w:val="22"/>
          <w:szCs w:val="22"/>
        </w:rPr>
        <w:t>is</w:t>
      </w:r>
      <w:r w:rsidRPr="00472EF5">
        <w:rPr>
          <w:rFonts w:ascii="Comic Sans MS" w:hAnsi="Comic Sans MS"/>
          <w:sz w:val="22"/>
          <w:szCs w:val="22"/>
        </w:rPr>
        <w:t xml:space="preserve"> Old Mine</w:t>
      </w:r>
      <w:r w:rsidR="0013667B" w:rsidRPr="00472EF5">
        <w:rPr>
          <w:rFonts w:ascii="Comic Sans MS" w:hAnsi="Comic Sans MS"/>
          <w:sz w:val="22"/>
          <w:szCs w:val="22"/>
        </w:rPr>
        <w:tab/>
      </w:r>
      <w:r w:rsidR="0013667B" w:rsidRPr="00472EF5">
        <w:rPr>
          <w:rFonts w:ascii="Comic Sans MS" w:hAnsi="Comic Sans MS"/>
          <w:i/>
          <w:sz w:val="22"/>
          <w:szCs w:val="22"/>
        </w:rPr>
        <w:t>Franz Helfenstein</w:t>
      </w:r>
      <w:r w:rsidR="0013667B" w:rsidRPr="00472EF5">
        <w:rPr>
          <w:rFonts w:ascii="Comic Sans MS" w:hAnsi="Comic Sans MS"/>
          <w:sz w:val="22"/>
          <w:szCs w:val="22"/>
        </w:rPr>
        <w:tab/>
      </w:r>
      <w:r w:rsidR="0013667B" w:rsidRPr="00472EF5">
        <w:rPr>
          <w:rFonts w:ascii="Comic Sans MS" w:hAnsi="Comic Sans MS"/>
          <w:b/>
          <w:sz w:val="22"/>
          <w:szCs w:val="22"/>
        </w:rPr>
        <w:t>Name</w:t>
      </w:r>
    </w:p>
    <w:p w:rsidR="0013667B" w:rsidRPr="00472EF5" w:rsidRDefault="0013667B">
      <w:pPr>
        <w:tabs>
          <w:tab w:val="left" w:pos="5040"/>
          <w:tab w:val="left" w:pos="5580"/>
        </w:tabs>
        <w:rPr>
          <w:rFonts w:ascii="Comic Sans MS" w:hAnsi="Comic Sans MS"/>
          <w:sz w:val="22"/>
          <w:szCs w:val="22"/>
        </w:rPr>
      </w:pPr>
      <w:r w:rsidRPr="00472EF5">
        <w:rPr>
          <w:rFonts w:ascii="Comic Sans MS" w:hAnsi="Comic Sans MS"/>
          <w:sz w:val="22"/>
          <w:szCs w:val="22"/>
        </w:rPr>
        <w:t xml:space="preserve">An old mine contaminated Clear Lake for years.  This table represents some water quality readings for Clear Lake.  The data collection began shortly before </w:t>
      </w:r>
      <w:r w:rsidR="003B1902">
        <w:rPr>
          <w:rFonts w:ascii="Comic Sans MS" w:hAnsi="Comic Sans MS"/>
          <w:sz w:val="22"/>
          <w:szCs w:val="22"/>
        </w:rPr>
        <w:t>T</w:t>
      </w:r>
      <w:r w:rsidRPr="00472EF5">
        <w:rPr>
          <w:rFonts w:ascii="Comic Sans MS" w:hAnsi="Comic Sans MS"/>
          <w:sz w:val="22"/>
          <w:szCs w:val="22"/>
        </w:rPr>
        <w:t>h</w:t>
      </w:r>
      <w:r w:rsidR="000D180A">
        <w:rPr>
          <w:rFonts w:ascii="Comic Sans MS" w:hAnsi="Comic Sans MS"/>
          <w:sz w:val="22"/>
          <w:szCs w:val="22"/>
        </w:rPr>
        <w:t>is</w:t>
      </w:r>
      <w:r w:rsidRPr="00472EF5">
        <w:rPr>
          <w:rFonts w:ascii="Comic Sans MS" w:hAnsi="Comic Sans MS"/>
          <w:sz w:val="22"/>
          <w:szCs w:val="22"/>
        </w:rPr>
        <w:t xml:space="preserve"> </w:t>
      </w:r>
      <w:r w:rsidR="003B1902">
        <w:rPr>
          <w:rFonts w:ascii="Comic Sans MS" w:hAnsi="Comic Sans MS"/>
          <w:sz w:val="22"/>
          <w:szCs w:val="22"/>
        </w:rPr>
        <w:t>Old M</w:t>
      </w:r>
      <w:r w:rsidRPr="00472EF5">
        <w:rPr>
          <w:rFonts w:ascii="Comic Sans MS" w:hAnsi="Comic Sans MS"/>
          <w:sz w:val="22"/>
          <w:szCs w:val="22"/>
        </w:rPr>
        <w:t>ine was shut down</w:t>
      </w:r>
      <w:r w:rsidR="003B1902">
        <w:rPr>
          <w:rFonts w:ascii="Comic Sans MS" w:hAnsi="Comic Sans MS"/>
          <w:sz w:val="22"/>
          <w:szCs w:val="22"/>
        </w:rPr>
        <w:t>.  When the mine shut down, clean up began</w:t>
      </w:r>
      <w:r w:rsidRPr="00472EF5">
        <w:rPr>
          <w:rFonts w:ascii="Comic Sans MS" w:hAnsi="Comic Sans MS"/>
          <w:sz w:val="22"/>
          <w:szCs w:val="22"/>
        </w:rPr>
        <w:t>.</w:t>
      </w:r>
    </w:p>
    <w:p w:rsidR="0013667B" w:rsidRPr="00472EF5" w:rsidRDefault="0013667B">
      <w:pPr>
        <w:tabs>
          <w:tab w:val="left" w:pos="5040"/>
          <w:tab w:val="left" w:pos="5580"/>
        </w:tabs>
        <w:rPr>
          <w:rFonts w:ascii="Comic Sans MS" w:hAnsi="Comic Sans MS"/>
          <w:sz w:val="22"/>
          <w:szCs w:val="2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1440"/>
        <w:gridCol w:w="1440"/>
        <w:gridCol w:w="1440"/>
        <w:gridCol w:w="1440"/>
        <w:gridCol w:w="1440"/>
        <w:gridCol w:w="1440"/>
      </w:tblGrid>
      <w:tr w:rsidR="00472EF5" w:rsidRPr="00472EF5" w:rsidTr="00472EF5">
        <w:trPr>
          <w:trHeight w:val="260"/>
          <w:jc w:val="center"/>
        </w:trPr>
        <w:tc>
          <w:tcPr>
            <w:tcW w:w="1440" w:type="dxa"/>
            <w:tcBorders>
              <w:top w:val="double" w:sz="6" w:space="0" w:color="auto"/>
              <w:bottom w:val="double" w:sz="6" w:space="0" w:color="auto"/>
              <w:right w:val="nil"/>
            </w:tcBorders>
          </w:tcPr>
          <w:p w:rsidR="00472EF5" w:rsidRPr="00472EF5" w:rsidRDefault="00472EF5" w:rsidP="00472EF5">
            <w:pPr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472EF5" w:rsidRPr="00472EF5" w:rsidRDefault="00472EF5" w:rsidP="00472EF5">
            <w:pPr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pp</w:t>
            </w:r>
            <w:r>
              <w:rPr>
                <w:rFonts w:ascii="Comic Sans MS" w:hAnsi="Comic Sans MS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2EF5" w:rsidRPr="00472EF5" w:rsidRDefault="00472EF5" w:rsidP="00472EF5">
            <w:pPr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472EF5" w:rsidRPr="00472EF5" w:rsidRDefault="00472EF5" w:rsidP="00472EF5">
            <w:pPr>
              <w:jc w:val="center"/>
              <w:rPr>
                <w:rFonts w:ascii="Comic Sans MS" w:hAnsi="Comic Sans MS"/>
                <w:b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b/>
                <w:color w:val="000000"/>
                <w:sz w:val="22"/>
                <w:szCs w:val="22"/>
              </w:rPr>
              <w:t>pp</w:t>
            </w:r>
            <w:r>
              <w:rPr>
                <w:rFonts w:ascii="Comic Sans MS" w:hAnsi="Comic Sans MS"/>
                <w:b/>
                <w:color w:val="000000"/>
                <w:sz w:val="22"/>
                <w:szCs w:val="22"/>
              </w:rPr>
              <w:t>b</w:t>
            </w:r>
          </w:p>
        </w:tc>
      </w:tr>
      <w:tr w:rsidR="00472EF5" w:rsidRPr="00472EF5" w:rsidTr="00472EF5">
        <w:trPr>
          <w:trHeight w:val="260"/>
          <w:jc w:val="center"/>
        </w:trPr>
        <w:tc>
          <w:tcPr>
            <w:tcW w:w="1440" w:type="dxa"/>
            <w:tcBorders>
              <w:top w:val="nil"/>
              <w:right w:val="nil"/>
            </w:tcBorders>
          </w:tcPr>
          <w:p w:rsidR="00472EF5" w:rsidRPr="00472EF5" w:rsidRDefault="00472EF5" w:rsidP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color w:val="000000"/>
                <w:sz w:val="22"/>
                <w:szCs w:val="22"/>
              </w:rPr>
              <w:t>5/5/93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color w:val="000000"/>
                <w:sz w:val="22"/>
                <w:szCs w:val="22"/>
              </w:rPr>
              <w:t>8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40" w:type="dxa"/>
            <w:tcBorders>
              <w:top w:val="nil"/>
              <w:left w:val="double" w:sz="6" w:space="0" w:color="auto"/>
              <w:right w:val="double" w:sz="6" w:space="0" w:color="auto"/>
            </w:tcBorders>
          </w:tcPr>
          <w:p w:rsidR="00472EF5" w:rsidRPr="00472EF5" w:rsidRDefault="00472EF5" w:rsidP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0" w:type="dxa"/>
            <w:tcBorders>
              <w:top w:val="nil"/>
              <w:left w:val="double" w:sz="6" w:space="0" w:color="auto"/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color w:val="000000"/>
                <w:sz w:val="22"/>
                <w:szCs w:val="22"/>
              </w:rPr>
              <w:t>5/5/94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color w:val="000000"/>
                <w:sz w:val="22"/>
                <w:szCs w:val="22"/>
              </w:rPr>
              <w:t>8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>27</w:t>
            </w:r>
          </w:p>
        </w:tc>
      </w:tr>
      <w:tr w:rsidR="00472EF5" w:rsidRPr="00472EF5" w:rsidTr="00472EF5">
        <w:trPr>
          <w:trHeight w:val="260"/>
          <w:jc w:val="center"/>
        </w:trPr>
        <w:tc>
          <w:tcPr>
            <w:tcW w:w="1440" w:type="dxa"/>
            <w:tcBorders>
              <w:right w:val="nil"/>
            </w:tcBorders>
          </w:tcPr>
          <w:p w:rsidR="00472EF5" w:rsidRPr="00472EF5" w:rsidRDefault="00472EF5" w:rsidP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color w:val="000000"/>
                <w:sz w:val="22"/>
                <w:szCs w:val="22"/>
              </w:rPr>
              <w:t>7/5/93</w:t>
            </w:r>
          </w:p>
        </w:tc>
        <w:tc>
          <w:tcPr>
            <w:tcW w:w="1440" w:type="dxa"/>
            <w:tcBorders>
              <w:left w:val="single" w:sz="6" w:space="0" w:color="auto"/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color w:val="000000"/>
                <w:sz w:val="22"/>
                <w:szCs w:val="22"/>
              </w:rPr>
              <w:t>8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472EF5" w:rsidRPr="00472EF5" w:rsidRDefault="00472EF5" w:rsidP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40" w:type="dxa"/>
            <w:tcBorders>
              <w:left w:val="double" w:sz="6" w:space="0" w:color="auto"/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color w:val="000000"/>
                <w:sz w:val="22"/>
                <w:szCs w:val="22"/>
              </w:rPr>
              <w:t>7/5/94</w:t>
            </w:r>
          </w:p>
        </w:tc>
        <w:tc>
          <w:tcPr>
            <w:tcW w:w="1440" w:type="dxa"/>
            <w:tcBorders>
              <w:left w:val="single" w:sz="6" w:space="0" w:color="auto"/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765</w:t>
            </w:r>
          </w:p>
        </w:tc>
      </w:tr>
      <w:tr w:rsidR="00472EF5" w:rsidRPr="00472EF5" w:rsidTr="00472EF5">
        <w:trPr>
          <w:trHeight w:val="260"/>
          <w:jc w:val="center"/>
        </w:trPr>
        <w:tc>
          <w:tcPr>
            <w:tcW w:w="1440" w:type="dxa"/>
            <w:tcBorders>
              <w:right w:val="nil"/>
            </w:tcBorders>
          </w:tcPr>
          <w:p w:rsidR="00472EF5" w:rsidRPr="00472EF5" w:rsidRDefault="00472EF5" w:rsidP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color w:val="000000"/>
                <w:sz w:val="22"/>
                <w:szCs w:val="22"/>
              </w:rPr>
              <w:t>9/5/93</w:t>
            </w:r>
          </w:p>
        </w:tc>
        <w:tc>
          <w:tcPr>
            <w:tcW w:w="1440" w:type="dxa"/>
            <w:tcBorders>
              <w:left w:val="single" w:sz="6" w:space="0" w:color="auto"/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color w:val="000000"/>
                <w:sz w:val="22"/>
                <w:szCs w:val="22"/>
              </w:rPr>
              <w:t>8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472EF5" w:rsidRPr="00472EF5" w:rsidRDefault="00472EF5" w:rsidP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40" w:type="dxa"/>
            <w:tcBorders>
              <w:left w:val="double" w:sz="6" w:space="0" w:color="auto"/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color w:val="000000"/>
                <w:sz w:val="22"/>
                <w:szCs w:val="22"/>
              </w:rPr>
              <w:t>9/5/94</w:t>
            </w:r>
          </w:p>
        </w:tc>
        <w:tc>
          <w:tcPr>
            <w:tcW w:w="1440" w:type="dxa"/>
            <w:tcBorders>
              <w:left w:val="single" w:sz="6" w:space="0" w:color="auto"/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716</w:t>
            </w:r>
          </w:p>
        </w:tc>
      </w:tr>
      <w:tr w:rsidR="00472EF5" w:rsidRPr="00472EF5" w:rsidTr="00472EF5">
        <w:trPr>
          <w:trHeight w:val="260"/>
          <w:jc w:val="center"/>
        </w:trPr>
        <w:tc>
          <w:tcPr>
            <w:tcW w:w="1440" w:type="dxa"/>
            <w:tcBorders>
              <w:right w:val="nil"/>
            </w:tcBorders>
          </w:tcPr>
          <w:p w:rsidR="00472EF5" w:rsidRPr="00472EF5" w:rsidRDefault="00472EF5" w:rsidP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color w:val="000000"/>
                <w:sz w:val="22"/>
                <w:szCs w:val="22"/>
              </w:rPr>
              <w:t>11/5/93</w:t>
            </w:r>
          </w:p>
        </w:tc>
        <w:tc>
          <w:tcPr>
            <w:tcW w:w="1440" w:type="dxa"/>
            <w:tcBorders>
              <w:left w:val="single" w:sz="6" w:space="0" w:color="auto"/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color w:val="000000"/>
                <w:sz w:val="22"/>
                <w:szCs w:val="22"/>
              </w:rPr>
              <w:t>8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472EF5" w:rsidRPr="00472EF5" w:rsidRDefault="00472EF5" w:rsidP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40" w:type="dxa"/>
            <w:tcBorders>
              <w:left w:val="double" w:sz="6" w:space="0" w:color="auto"/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color w:val="000000"/>
                <w:sz w:val="22"/>
                <w:szCs w:val="22"/>
              </w:rPr>
              <w:t>11/5/94</w:t>
            </w:r>
          </w:p>
        </w:tc>
        <w:tc>
          <w:tcPr>
            <w:tcW w:w="1440" w:type="dxa"/>
            <w:tcBorders>
              <w:left w:val="single" w:sz="6" w:space="0" w:color="auto"/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661</w:t>
            </w:r>
          </w:p>
        </w:tc>
      </w:tr>
      <w:tr w:rsidR="00472EF5" w:rsidRPr="00472EF5" w:rsidTr="00472EF5">
        <w:trPr>
          <w:trHeight w:val="260"/>
          <w:jc w:val="center"/>
        </w:trPr>
        <w:tc>
          <w:tcPr>
            <w:tcW w:w="1440" w:type="dxa"/>
            <w:tcBorders>
              <w:right w:val="nil"/>
            </w:tcBorders>
          </w:tcPr>
          <w:p w:rsidR="00472EF5" w:rsidRPr="00472EF5" w:rsidRDefault="00472EF5" w:rsidP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color w:val="000000"/>
                <w:sz w:val="22"/>
                <w:szCs w:val="22"/>
              </w:rPr>
              <w:t>1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color w:val="000000"/>
                <w:sz w:val="22"/>
                <w:szCs w:val="22"/>
              </w:rPr>
              <w:t>1/5/94</w:t>
            </w:r>
          </w:p>
        </w:tc>
        <w:tc>
          <w:tcPr>
            <w:tcW w:w="1440" w:type="dxa"/>
            <w:tcBorders>
              <w:left w:val="single" w:sz="6" w:space="0" w:color="auto"/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color w:val="000000"/>
                <w:sz w:val="22"/>
                <w:szCs w:val="22"/>
              </w:rPr>
              <w:t>8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472EF5" w:rsidRPr="00472EF5" w:rsidRDefault="00472EF5" w:rsidP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0" w:type="dxa"/>
            <w:tcBorders>
              <w:left w:val="double" w:sz="6" w:space="0" w:color="auto"/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color w:val="000000"/>
                <w:sz w:val="22"/>
                <w:szCs w:val="22"/>
              </w:rPr>
              <w:t>1/5/95</w:t>
            </w:r>
          </w:p>
        </w:tc>
        <w:tc>
          <w:tcPr>
            <w:tcW w:w="1440" w:type="dxa"/>
            <w:tcBorders>
              <w:left w:val="single" w:sz="6" w:space="0" w:color="auto"/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615</w:t>
            </w:r>
          </w:p>
        </w:tc>
      </w:tr>
      <w:tr w:rsidR="00472EF5" w:rsidRPr="00472EF5" w:rsidTr="00472EF5">
        <w:trPr>
          <w:trHeight w:val="260"/>
          <w:jc w:val="center"/>
        </w:trPr>
        <w:tc>
          <w:tcPr>
            <w:tcW w:w="1440" w:type="dxa"/>
            <w:tcBorders>
              <w:right w:val="nil"/>
            </w:tcBorders>
          </w:tcPr>
          <w:p w:rsidR="00472EF5" w:rsidRPr="00472EF5" w:rsidRDefault="00472EF5" w:rsidP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color w:val="000000"/>
                <w:sz w:val="22"/>
                <w:szCs w:val="22"/>
              </w:rPr>
              <w:t>3/5/94</w:t>
            </w:r>
          </w:p>
        </w:tc>
        <w:tc>
          <w:tcPr>
            <w:tcW w:w="1440" w:type="dxa"/>
            <w:tcBorders>
              <w:left w:val="single" w:sz="6" w:space="0" w:color="auto"/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color w:val="000000"/>
                <w:sz w:val="22"/>
                <w:szCs w:val="22"/>
              </w:rPr>
              <w:t>8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40" w:type="dxa"/>
            <w:tcBorders>
              <w:left w:val="double" w:sz="6" w:space="0" w:color="auto"/>
              <w:right w:val="double" w:sz="6" w:space="0" w:color="auto"/>
            </w:tcBorders>
          </w:tcPr>
          <w:p w:rsidR="00472EF5" w:rsidRPr="00472EF5" w:rsidRDefault="00472EF5" w:rsidP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40" w:type="dxa"/>
            <w:tcBorders>
              <w:left w:val="double" w:sz="6" w:space="0" w:color="auto"/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472EF5">
              <w:rPr>
                <w:rFonts w:ascii="Comic Sans MS" w:hAnsi="Comic Sans MS"/>
                <w:color w:val="000000"/>
                <w:sz w:val="22"/>
                <w:szCs w:val="22"/>
              </w:rPr>
              <w:t>3/5/95</w:t>
            </w:r>
          </w:p>
        </w:tc>
        <w:tc>
          <w:tcPr>
            <w:tcW w:w="1440" w:type="dxa"/>
            <w:tcBorders>
              <w:left w:val="single" w:sz="6" w:space="0" w:color="auto"/>
              <w:right w:val="nil"/>
            </w:tcBorders>
          </w:tcPr>
          <w:p w:rsidR="00472EF5" w:rsidRPr="00472EF5" w:rsidRDefault="00472EF5">
            <w:pPr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582</w:t>
            </w:r>
          </w:p>
        </w:tc>
      </w:tr>
    </w:tbl>
    <w:p w:rsidR="0013667B" w:rsidRDefault="0013667B">
      <w:pPr>
        <w:tabs>
          <w:tab w:val="left" w:pos="1080"/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472EF5" w:rsidRPr="00472EF5" w:rsidRDefault="00B30D65" w:rsidP="00B30D65">
      <w:pPr>
        <w:tabs>
          <w:tab w:val="left" w:pos="1080"/>
          <w:tab w:val="left" w:pos="6300"/>
          <w:tab w:val="right" w:pos="10080"/>
        </w:tabs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1)</w:t>
      </w:r>
      <w:r>
        <w:rPr>
          <w:rFonts w:ascii="Comic Sans MS" w:hAnsi="Comic Sans MS"/>
          <w:sz w:val="22"/>
          <w:szCs w:val="22"/>
        </w:rPr>
        <w:tab/>
      </w:r>
      <w:r w:rsidR="00472EF5">
        <w:rPr>
          <w:rFonts w:ascii="Comic Sans MS" w:hAnsi="Comic Sans MS"/>
          <w:sz w:val="22"/>
          <w:szCs w:val="22"/>
        </w:rPr>
        <w:t xml:space="preserve">Which variable is the </w:t>
      </w:r>
      <w:r w:rsidR="00472EF5" w:rsidRPr="00472EF5">
        <w:rPr>
          <w:rFonts w:ascii="Comic Sans MS" w:hAnsi="Comic Sans MS"/>
          <w:sz w:val="22"/>
          <w:szCs w:val="22"/>
          <w:u w:val="single"/>
        </w:rPr>
        <w:t>Independent Variable:</w:t>
      </w:r>
      <w:r w:rsidR="00472EF5" w:rsidRPr="00472EF5">
        <w:rPr>
          <w:rFonts w:ascii="Comic Sans MS" w:hAnsi="Comic Sans MS"/>
          <w:sz w:val="22"/>
          <w:szCs w:val="22"/>
          <w:u w:val="single"/>
        </w:rPr>
        <w:tab/>
      </w:r>
      <w:r w:rsidR="00472EF5">
        <w:rPr>
          <w:rFonts w:ascii="Comic Sans MS" w:hAnsi="Comic Sans MS"/>
          <w:sz w:val="22"/>
          <w:szCs w:val="22"/>
        </w:rPr>
        <w:t xml:space="preserve">  </w:t>
      </w:r>
      <w:r w:rsidR="00472EF5" w:rsidRPr="00472EF5">
        <w:rPr>
          <w:rFonts w:ascii="Comic Sans MS" w:hAnsi="Comic Sans MS"/>
          <w:sz w:val="22"/>
          <w:szCs w:val="22"/>
          <w:u w:val="single"/>
        </w:rPr>
        <w:t xml:space="preserve">Dependent </w:t>
      </w:r>
      <w:proofErr w:type="gramStart"/>
      <w:r w:rsidR="00472EF5" w:rsidRPr="00472EF5">
        <w:rPr>
          <w:rFonts w:ascii="Comic Sans MS" w:hAnsi="Comic Sans MS"/>
          <w:sz w:val="22"/>
          <w:szCs w:val="22"/>
          <w:u w:val="single"/>
        </w:rPr>
        <w:t>Variable:</w:t>
      </w:r>
      <w:proofErr w:type="gramEnd"/>
      <w:r w:rsidR="00472EF5" w:rsidRPr="00472EF5">
        <w:rPr>
          <w:rFonts w:ascii="Comic Sans MS" w:hAnsi="Comic Sans MS"/>
          <w:sz w:val="22"/>
          <w:szCs w:val="22"/>
          <w:u w:val="single"/>
        </w:rPr>
        <w:tab/>
      </w:r>
      <w:r w:rsidR="00472EF5">
        <w:rPr>
          <w:rFonts w:ascii="Comic Sans MS" w:hAnsi="Comic Sans MS"/>
          <w:sz w:val="22"/>
          <w:szCs w:val="22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4338"/>
        <w:gridCol w:w="5850"/>
      </w:tblGrid>
      <w:tr w:rsidR="0013667B" w:rsidRPr="00472EF5" w:rsidTr="003B1902">
        <w:trPr>
          <w:trHeight w:val="2403"/>
        </w:trPr>
        <w:tc>
          <w:tcPr>
            <w:tcW w:w="4338" w:type="dxa"/>
          </w:tcPr>
          <w:p w:rsidR="00B30D65" w:rsidRDefault="00B30D65" w:rsidP="006533A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3667B" w:rsidRPr="00472EF5" w:rsidRDefault="00B30D65" w:rsidP="00B30D65">
            <w:pPr>
              <w:tabs>
                <w:tab w:val="left" w:pos="1080"/>
                <w:tab w:val="left" w:pos="6300"/>
                <w:tab w:val="right" w:pos="10080"/>
              </w:tabs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2)</w:t>
            </w:r>
            <w:r>
              <w:rPr>
                <w:rFonts w:ascii="Comic Sans MS" w:hAnsi="Comic Sans MS"/>
                <w:sz w:val="22"/>
                <w:szCs w:val="22"/>
              </w:rPr>
              <w:tab/>
              <w:t xml:space="preserve">Label the axes and </w:t>
            </w:r>
            <w:r w:rsidR="0013667B" w:rsidRPr="00472EF5">
              <w:rPr>
                <w:rFonts w:ascii="Comic Sans MS" w:hAnsi="Comic Sans MS"/>
                <w:sz w:val="22"/>
                <w:szCs w:val="22"/>
              </w:rPr>
              <w:t xml:space="preserve">sketch </w:t>
            </w:r>
            <w:r>
              <w:rPr>
                <w:rFonts w:ascii="Comic Sans MS" w:hAnsi="Comic Sans MS"/>
                <w:sz w:val="22"/>
                <w:szCs w:val="22"/>
              </w:rPr>
              <w:t>the data plot.</w:t>
            </w:r>
          </w:p>
          <w:p w:rsidR="0013667B" w:rsidRPr="00472EF5" w:rsidRDefault="0013667B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3667B" w:rsidRPr="00472EF5" w:rsidRDefault="00B30D65" w:rsidP="00B30D65">
            <w:pPr>
              <w:tabs>
                <w:tab w:val="left" w:pos="1080"/>
                <w:tab w:val="left" w:pos="6300"/>
                <w:tab w:val="right" w:pos="10080"/>
              </w:tabs>
              <w:ind w:left="540" w:hanging="54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3)</w:t>
            </w:r>
            <w:r>
              <w:rPr>
                <w:rFonts w:ascii="Comic Sans MS" w:hAnsi="Comic Sans MS"/>
                <w:sz w:val="22"/>
                <w:szCs w:val="22"/>
              </w:rPr>
              <w:tab/>
            </w:r>
            <w:r w:rsidR="0013667B" w:rsidRPr="00472EF5">
              <w:rPr>
                <w:rFonts w:ascii="Comic Sans MS" w:hAnsi="Comic Sans MS"/>
                <w:sz w:val="22"/>
                <w:szCs w:val="22"/>
              </w:rPr>
              <w:t>Determine when the mine closed down.  Explain how you arrived at your conclusion.</w:t>
            </w:r>
          </w:p>
        </w:tc>
        <w:tc>
          <w:tcPr>
            <w:tcW w:w="5850" w:type="dxa"/>
            <w:vAlign w:val="center"/>
          </w:tcPr>
          <w:p w:rsidR="0013667B" w:rsidRPr="00472EF5" w:rsidRDefault="007A1854" w:rsidP="003B190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A1854">
              <w:rPr>
                <w:rFonts w:ascii="Comic Sans MS" w:hAnsi="Comic Sans MS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7pt;height:101.25pt">
                  <v:imagedata r:id="rId4" o:title="" croptop="9440f" cropbottom="31588f" cropleft="908f"/>
                </v:shape>
              </w:pict>
            </w:r>
          </w:p>
        </w:tc>
      </w:tr>
    </w:tbl>
    <w:p w:rsidR="0013667B" w:rsidRDefault="0013667B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B30D65" w:rsidRDefault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3B1902" w:rsidRDefault="003B1902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3B1902" w:rsidRDefault="003B1902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3B1902" w:rsidRDefault="003B1902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404A27" w:rsidRDefault="00404A27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B30D65" w:rsidRDefault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B30D65" w:rsidRDefault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4)</w:t>
      </w:r>
      <w:r>
        <w:rPr>
          <w:rFonts w:ascii="Comic Sans MS" w:hAnsi="Comic Sans MS"/>
          <w:sz w:val="22"/>
          <w:szCs w:val="22"/>
        </w:rPr>
        <w:tab/>
        <w:t xml:space="preserve">Break the data into </w:t>
      </w:r>
      <w:r w:rsidRPr="00B30D65">
        <w:rPr>
          <w:rFonts w:ascii="Comic Sans MS" w:hAnsi="Comic Sans MS"/>
          <w:sz w:val="22"/>
          <w:szCs w:val="22"/>
          <w:u w:val="single"/>
        </w:rPr>
        <w:t>two</w:t>
      </w:r>
      <w:r>
        <w:rPr>
          <w:rFonts w:ascii="Comic Sans MS" w:hAnsi="Comic Sans MS"/>
          <w:sz w:val="22"/>
          <w:szCs w:val="22"/>
        </w:rPr>
        <w:t xml:space="preserve"> sections.  </w:t>
      </w:r>
      <w:proofErr w:type="gramStart"/>
      <w:r>
        <w:rPr>
          <w:rFonts w:ascii="Comic Sans MS" w:hAnsi="Comic Sans MS"/>
          <w:sz w:val="22"/>
          <w:szCs w:val="22"/>
        </w:rPr>
        <w:t xml:space="preserve">One for </w:t>
      </w:r>
      <w:r w:rsidRPr="00B30D65">
        <w:rPr>
          <w:rFonts w:ascii="Comic Sans MS" w:hAnsi="Comic Sans MS"/>
          <w:sz w:val="22"/>
          <w:szCs w:val="22"/>
          <w:u w:val="single"/>
        </w:rPr>
        <w:t>prior to closing down</w:t>
      </w:r>
      <w:r>
        <w:rPr>
          <w:rFonts w:ascii="Comic Sans MS" w:hAnsi="Comic Sans MS"/>
          <w:sz w:val="22"/>
          <w:szCs w:val="22"/>
        </w:rPr>
        <w:t xml:space="preserve"> and one </w:t>
      </w:r>
      <w:r w:rsidRPr="00B30D65">
        <w:rPr>
          <w:rFonts w:ascii="Comic Sans MS" w:hAnsi="Comic Sans MS"/>
          <w:sz w:val="22"/>
          <w:szCs w:val="22"/>
          <w:u w:val="single"/>
        </w:rPr>
        <w:t>after shutting down</w:t>
      </w:r>
      <w:r>
        <w:rPr>
          <w:rFonts w:ascii="Comic Sans MS" w:hAnsi="Comic Sans MS"/>
          <w:sz w:val="22"/>
          <w:szCs w:val="22"/>
        </w:rPr>
        <w:t>.</w:t>
      </w:r>
      <w:proofErr w:type="gramEnd"/>
      <w:r>
        <w:rPr>
          <w:rFonts w:ascii="Comic Sans MS" w:hAnsi="Comic Sans MS"/>
          <w:sz w:val="22"/>
          <w:szCs w:val="22"/>
        </w:rPr>
        <w:t xml:space="preserve">  Enter the second set in L</w:t>
      </w:r>
      <w:r w:rsidRPr="00B30D65">
        <w:rPr>
          <w:rFonts w:ascii="Comic Sans MS" w:hAnsi="Comic Sans MS"/>
          <w:sz w:val="22"/>
          <w:szCs w:val="22"/>
          <w:vertAlign w:val="subscript"/>
        </w:rPr>
        <w:t>1</w:t>
      </w:r>
      <w:r>
        <w:rPr>
          <w:rFonts w:ascii="Comic Sans MS" w:hAnsi="Comic Sans MS"/>
          <w:sz w:val="22"/>
          <w:szCs w:val="22"/>
        </w:rPr>
        <w:t>, L</w:t>
      </w:r>
      <w:r w:rsidRPr="00B30D65">
        <w:rPr>
          <w:rFonts w:ascii="Comic Sans MS" w:hAnsi="Comic Sans MS"/>
          <w:sz w:val="22"/>
          <w:szCs w:val="22"/>
          <w:vertAlign w:val="subscript"/>
        </w:rPr>
        <w:t>2</w:t>
      </w:r>
      <w:r>
        <w:rPr>
          <w:rFonts w:ascii="Comic Sans MS" w:hAnsi="Comic Sans MS"/>
          <w:sz w:val="22"/>
          <w:szCs w:val="22"/>
        </w:rPr>
        <w:t xml:space="preserve">.  The </w:t>
      </w:r>
      <w:r w:rsidRPr="00B30D65">
        <w:rPr>
          <w:rFonts w:ascii="Comic Sans MS" w:hAnsi="Comic Sans MS"/>
          <w:sz w:val="22"/>
          <w:szCs w:val="22"/>
          <w:u w:val="single"/>
        </w:rPr>
        <w:t>shut-down date</w:t>
      </w:r>
      <w:r>
        <w:rPr>
          <w:rFonts w:ascii="Comic Sans MS" w:hAnsi="Comic Sans MS"/>
          <w:sz w:val="22"/>
          <w:szCs w:val="22"/>
        </w:rPr>
        <w:t xml:space="preserve"> should be </w:t>
      </w:r>
      <w:r w:rsidRPr="00B30D65">
        <w:rPr>
          <w:rFonts w:ascii="Comic Sans MS" w:hAnsi="Comic Sans MS"/>
          <w:sz w:val="22"/>
          <w:szCs w:val="22"/>
          <w:u w:val="single"/>
        </w:rPr>
        <w:t>included</w:t>
      </w:r>
      <w:r>
        <w:rPr>
          <w:rFonts w:ascii="Comic Sans MS" w:hAnsi="Comic Sans MS"/>
          <w:sz w:val="22"/>
          <w:szCs w:val="22"/>
        </w:rPr>
        <w:t>.  Run Linear Regression on the data and write the equation here.</w:t>
      </w:r>
    </w:p>
    <w:p w:rsidR="00B30D65" w:rsidRDefault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B30D65" w:rsidRDefault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proofErr w:type="gramStart"/>
      <w:r>
        <w:rPr>
          <w:rFonts w:ascii="Comic Sans MS" w:hAnsi="Comic Sans MS"/>
          <w:sz w:val="22"/>
          <w:szCs w:val="22"/>
        </w:rPr>
        <w:t>ppb</w:t>
      </w:r>
      <w:proofErr w:type="gramEnd"/>
      <w:r>
        <w:rPr>
          <w:rFonts w:ascii="Comic Sans MS" w:hAnsi="Comic Sans MS"/>
          <w:sz w:val="22"/>
          <w:szCs w:val="22"/>
        </w:rPr>
        <w:t xml:space="preserve"> (t) = </w:t>
      </w:r>
    </w:p>
    <w:p w:rsidR="00B30D65" w:rsidRDefault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B30D65" w:rsidRDefault="00B30D65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5)</w:t>
      </w:r>
      <w:r>
        <w:rPr>
          <w:rFonts w:ascii="Comic Sans MS" w:hAnsi="Comic Sans MS"/>
          <w:sz w:val="22"/>
          <w:szCs w:val="22"/>
        </w:rPr>
        <w:tab/>
        <w:t>Using the regression line, what will be the contamination on 10/5/98?  Include your t-value in your answer.</w:t>
      </w:r>
    </w:p>
    <w:p w:rsidR="00B30D65" w:rsidRDefault="00B30D65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B30D65" w:rsidRDefault="00B30D65" w:rsidP="00B30D65">
      <w:pPr>
        <w:tabs>
          <w:tab w:val="right" w:pos="2160"/>
        </w:tabs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proofErr w:type="gramStart"/>
      <w:r>
        <w:rPr>
          <w:rFonts w:ascii="Comic Sans MS" w:hAnsi="Comic Sans MS"/>
          <w:sz w:val="22"/>
          <w:szCs w:val="22"/>
        </w:rPr>
        <w:t>ppb</w:t>
      </w:r>
      <w:proofErr w:type="gramEnd"/>
      <w:r>
        <w:rPr>
          <w:rFonts w:ascii="Comic Sans MS" w:hAnsi="Comic Sans MS"/>
          <w:sz w:val="22"/>
          <w:szCs w:val="22"/>
        </w:rPr>
        <w:t xml:space="preserve"> (</w:t>
      </w:r>
      <w:r w:rsidRPr="00B30D65">
        <w:rPr>
          <w:rFonts w:ascii="Comic Sans MS" w:hAnsi="Comic Sans MS"/>
          <w:sz w:val="22"/>
          <w:szCs w:val="22"/>
          <w:u w:val="single"/>
        </w:rPr>
        <w:tab/>
      </w:r>
      <w:r>
        <w:rPr>
          <w:rFonts w:ascii="Comic Sans MS" w:hAnsi="Comic Sans MS"/>
          <w:sz w:val="22"/>
          <w:szCs w:val="22"/>
        </w:rPr>
        <w:t xml:space="preserve">) = </w:t>
      </w:r>
    </w:p>
    <w:p w:rsidR="00B30D65" w:rsidRDefault="00B30D65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13667B" w:rsidRDefault="00B30D65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6)</w:t>
      </w:r>
      <w:r>
        <w:rPr>
          <w:rFonts w:ascii="Comic Sans MS" w:hAnsi="Comic Sans MS"/>
          <w:sz w:val="22"/>
          <w:szCs w:val="22"/>
        </w:rPr>
        <w:tab/>
      </w:r>
      <w:r w:rsidR="0013667B" w:rsidRPr="00472EF5">
        <w:rPr>
          <w:rFonts w:ascii="Comic Sans MS" w:hAnsi="Comic Sans MS"/>
          <w:sz w:val="22"/>
          <w:szCs w:val="22"/>
        </w:rPr>
        <w:t xml:space="preserve">Determine when </w:t>
      </w:r>
      <w:r w:rsidR="0013667B" w:rsidRPr="00B30D65">
        <w:rPr>
          <w:rFonts w:ascii="Comic Sans MS" w:hAnsi="Comic Sans MS"/>
          <w:sz w:val="22"/>
          <w:szCs w:val="22"/>
        </w:rPr>
        <w:t>your</w:t>
      </w:r>
      <w:r w:rsidR="0013667B" w:rsidRPr="00472EF5">
        <w:rPr>
          <w:rFonts w:ascii="Comic Sans MS" w:hAnsi="Comic Sans MS"/>
          <w:sz w:val="22"/>
          <w:szCs w:val="22"/>
        </w:rPr>
        <w:t xml:space="preserve"> line </w:t>
      </w:r>
      <w:r>
        <w:rPr>
          <w:rFonts w:ascii="Comic Sans MS" w:hAnsi="Comic Sans MS"/>
          <w:sz w:val="22"/>
          <w:szCs w:val="22"/>
        </w:rPr>
        <w:t>predicts</w:t>
      </w:r>
      <w:r w:rsidR="0013667B" w:rsidRPr="00472EF5">
        <w:rPr>
          <w:rFonts w:ascii="Comic Sans MS" w:hAnsi="Comic Sans MS"/>
          <w:sz w:val="22"/>
          <w:szCs w:val="22"/>
        </w:rPr>
        <w:t xml:space="preserve"> water quality</w:t>
      </w:r>
      <w:r>
        <w:rPr>
          <w:rFonts w:ascii="Comic Sans MS" w:hAnsi="Comic Sans MS"/>
          <w:sz w:val="22"/>
          <w:szCs w:val="22"/>
        </w:rPr>
        <w:t xml:space="preserve"> to reach</w:t>
      </w:r>
      <w:r w:rsidR="0013667B" w:rsidRPr="00472EF5">
        <w:rPr>
          <w:rFonts w:ascii="Comic Sans MS" w:hAnsi="Comic Sans MS"/>
          <w:sz w:val="22"/>
          <w:szCs w:val="22"/>
        </w:rPr>
        <w:t xml:space="preserve"> 10 ppb.</w:t>
      </w:r>
      <w:r>
        <w:rPr>
          <w:rFonts w:ascii="Comic Sans MS" w:hAnsi="Comic Sans MS"/>
          <w:sz w:val="22"/>
          <w:szCs w:val="22"/>
        </w:rPr>
        <w:t xml:space="preserve">  Give both </w:t>
      </w:r>
      <w:r w:rsidRPr="00B30D65">
        <w:rPr>
          <w:rFonts w:ascii="Comic Sans MS" w:hAnsi="Comic Sans MS"/>
          <w:sz w:val="22"/>
          <w:szCs w:val="22"/>
          <w:u w:val="single"/>
        </w:rPr>
        <w:t>t-value</w:t>
      </w:r>
      <w:r>
        <w:rPr>
          <w:rFonts w:ascii="Comic Sans MS" w:hAnsi="Comic Sans MS"/>
          <w:sz w:val="22"/>
          <w:szCs w:val="22"/>
        </w:rPr>
        <w:t xml:space="preserve"> and associated </w:t>
      </w:r>
      <w:r w:rsidRPr="00404A27">
        <w:rPr>
          <w:rFonts w:ascii="Comic Sans MS" w:hAnsi="Comic Sans MS"/>
          <w:sz w:val="22"/>
          <w:szCs w:val="22"/>
          <w:u w:val="single"/>
        </w:rPr>
        <w:t>date</w:t>
      </w:r>
      <w:r>
        <w:rPr>
          <w:rFonts w:ascii="Comic Sans MS" w:hAnsi="Comic Sans MS"/>
          <w:sz w:val="22"/>
          <w:szCs w:val="22"/>
        </w:rPr>
        <w:t>.</w:t>
      </w:r>
    </w:p>
    <w:p w:rsidR="00B30D65" w:rsidRDefault="00B30D65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404A27" w:rsidRDefault="00404A27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B30D65" w:rsidRDefault="003B1902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br w:type="page"/>
      </w:r>
      <w:r w:rsidR="00404A27">
        <w:rPr>
          <w:rFonts w:ascii="Comic Sans MS" w:hAnsi="Comic Sans MS"/>
          <w:sz w:val="22"/>
          <w:szCs w:val="22"/>
        </w:rPr>
        <w:lastRenderedPageBreak/>
        <w:t>7)</w:t>
      </w:r>
      <w:r w:rsidR="00404A27">
        <w:rPr>
          <w:rFonts w:ascii="Comic Sans MS" w:hAnsi="Comic Sans MS"/>
          <w:sz w:val="22"/>
          <w:szCs w:val="22"/>
        </w:rPr>
        <w:tab/>
        <w:t xml:space="preserve">The cost of cleaning up contamination should get increasingly expensive as the percentage of remaining contaminant approaches 0%.  </w:t>
      </w:r>
      <w:r>
        <w:rPr>
          <w:rFonts w:ascii="Comic Sans MS" w:hAnsi="Comic Sans MS"/>
          <w:sz w:val="22"/>
          <w:szCs w:val="22"/>
        </w:rPr>
        <w:t xml:space="preserve">Just imagine what it would take to get 100% of the cinders removed from alongside our roads.  </w:t>
      </w:r>
      <w:r w:rsidR="00404A27">
        <w:rPr>
          <w:rFonts w:ascii="Comic Sans MS" w:hAnsi="Comic Sans MS"/>
          <w:sz w:val="22"/>
          <w:szCs w:val="22"/>
        </w:rPr>
        <w:t xml:space="preserve">One function that models such behavior is </w:t>
      </w:r>
    </w:p>
    <w:p w:rsidR="00404A27" w:rsidRDefault="00404A27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Cost (r) = </w:t>
      </w:r>
      <w:r w:rsidR="007A1854">
        <w:rPr>
          <w:rFonts w:ascii="Comic Sans MS" w:hAnsi="Comic Sans MS"/>
          <w:sz w:val="22"/>
          <w:szCs w:val="22"/>
        </w:rPr>
        <w:fldChar w:fldCharType="begin"/>
      </w:r>
      <w:r>
        <w:rPr>
          <w:rFonts w:ascii="Comic Sans MS" w:hAnsi="Comic Sans MS"/>
          <w:sz w:val="22"/>
          <w:szCs w:val="22"/>
        </w:rPr>
        <w:instrText xml:space="preserve"> eq \f(A,1 − r) </w:instrText>
      </w:r>
      <w:r w:rsidR="007A1854">
        <w:rPr>
          <w:rFonts w:ascii="Comic Sans MS" w:hAnsi="Comic Sans MS"/>
          <w:sz w:val="22"/>
          <w:szCs w:val="22"/>
        </w:rPr>
        <w:fldChar w:fldCharType="end"/>
      </w:r>
      <w:r>
        <w:rPr>
          <w:rFonts w:ascii="Comic Sans MS" w:hAnsi="Comic Sans MS"/>
          <w:sz w:val="22"/>
          <w:szCs w:val="22"/>
        </w:rPr>
        <w:t xml:space="preserve"> </w:t>
      </w:r>
      <w:r w:rsidR="003B1902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Where</w:t>
      </w:r>
      <w:r w:rsidR="003B1902">
        <w:rPr>
          <w:rFonts w:ascii="Comic Sans MS" w:hAnsi="Comic Sans MS"/>
          <w:sz w:val="22"/>
          <w:szCs w:val="22"/>
        </w:rPr>
        <w:t xml:space="preserve"> '</w:t>
      </w:r>
      <w:r>
        <w:rPr>
          <w:rFonts w:ascii="Comic Sans MS" w:hAnsi="Comic Sans MS"/>
          <w:sz w:val="22"/>
          <w:szCs w:val="22"/>
        </w:rPr>
        <w:t>r</w:t>
      </w:r>
      <w:r w:rsidR="003B1902">
        <w:rPr>
          <w:rFonts w:ascii="Comic Sans MS" w:hAnsi="Comic Sans MS"/>
          <w:sz w:val="22"/>
          <w:szCs w:val="22"/>
        </w:rPr>
        <w:t>'</w:t>
      </w:r>
      <w:r>
        <w:rPr>
          <w:rFonts w:ascii="Comic Sans MS" w:hAnsi="Comic Sans MS"/>
          <w:sz w:val="22"/>
          <w:szCs w:val="22"/>
        </w:rPr>
        <w:t xml:space="preserve"> is the percent cleaned up and </w:t>
      </w:r>
      <w:r w:rsidR="003B1902">
        <w:rPr>
          <w:rFonts w:ascii="Comic Sans MS" w:hAnsi="Comic Sans MS"/>
          <w:sz w:val="22"/>
          <w:szCs w:val="22"/>
        </w:rPr>
        <w:t>'</w:t>
      </w:r>
      <w:r>
        <w:rPr>
          <w:rFonts w:ascii="Comic Sans MS" w:hAnsi="Comic Sans MS"/>
          <w:sz w:val="22"/>
          <w:szCs w:val="22"/>
        </w:rPr>
        <w:t>A</w:t>
      </w:r>
      <w:r w:rsidR="003B1902">
        <w:rPr>
          <w:rFonts w:ascii="Comic Sans MS" w:hAnsi="Comic Sans MS"/>
          <w:sz w:val="22"/>
          <w:szCs w:val="22"/>
        </w:rPr>
        <w:t>'</w:t>
      </w:r>
      <w:r>
        <w:rPr>
          <w:rFonts w:ascii="Comic Sans MS" w:hAnsi="Comic Sans MS"/>
          <w:sz w:val="22"/>
          <w:szCs w:val="22"/>
        </w:rPr>
        <w:t xml:space="preserve"> is the overhead cost.</w:t>
      </w:r>
    </w:p>
    <w:p w:rsidR="00404A27" w:rsidRDefault="00404A27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404A27" w:rsidRDefault="00404A27" w:rsidP="00404A27">
      <w:pPr>
        <w:tabs>
          <w:tab w:val="left" w:pos="9360"/>
        </w:tabs>
        <w:ind w:left="540" w:hanging="540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ab/>
        <w:t xml:space="preserve">Suppose A = $100,000.  Give the domain for this function.  D: </w:t>
      </w:r>
      <w:r w:rsidRPr="00404A27">
        <w:rPr>
          <w:rFonts w:ascii="Comic Sans MS" w:hAnsi="Comic Sans MS"/>
          <w:sz w:val="22"/>
          <w:szCs w:val="22"/>
          <w:u w:val="single"/>
        </w:rPr>
        <w:tab/>
      </w:r>
    </w:p>
    <w:p w:rsidR="003B1902" w:rsidRDefault="003B1902" w:rsidP="00404A27">
      <w:pPr>
        <w:tabs>
          <w:tab w:val="left" w:pos="9360"/>
        </w:tabs>
        <w:ind w:left="540" w:hanging="540"/>
        <w:rPr>
          <w:rFonts w:ascii="Comic Sans MS" w:hAnsi="Comic Sans MS"/>
          <w:sz w:val="22"/>
          <w:szCs w:val="22"/>
          <w:u w:val="single"/>
        </w:rPr>
      </w:pPr>
    </w:p>
    <w:p w:rsidR="003B1902" w:rsidRDefault="003B1902" w:rsidP="003B1902">
      <w:pPr>
        <w:tabs>
          <w:tab w:val="left" w:pos="5760"/>
        </w:tabs>
        <w:ind w:left="540" w:hanging="540"/>
        <w:rPr>
          <w:rFonts w:ascii="Comic Sans MS" w:hAnsi="Comic Sans MS"/>
          <w:sz w:val="22"/>
          <w:szCs w:val="22"/>
          <w:u w:val="single"/>
        </w:rPr>
      </w:pPr>
      <w:r w:rsidRPr="003B1902">
        <w:rPr>
          <w:rFonts w:ascii="Comic Sans MS" w:hAnsi="Comic Sans MS"/>
          <w:sz w:val="22"/>
          <w:szCs w:val="22"/>
        </w:rPr>
        <w:tab/>
        <w:t xml:space="preserve">Give the </w:t>
      </w:r>
      <w:r>
        <w:rPr>
          <w:rFonts w:ascii="Comic Sans MS" w:hAnsi="Comic Sans MS"/>
          <w:sz w:val="22"/>
          <w:szCs w:val="22"/>
        </w:rPr>
        <w:t>y-intercept:  y-</w:t>
      </w:r>
      <w:proofErr w:type="spellStart"/>
      <w:r>
        <w:rPr>
          <w:rFonts w:ascii="Comic Sans MS" w:hAnsi="Comic Sans MS"/>
          <w:sz w:val="22"/>
          <w:szCs w:val="22"/>
        </w:rPr>
        <w:t>int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r w:rsidRPr="003B1902">
        <w:rPr>
          <w:rFonts w:ascii="Comic Sans MS" w:hAnsi="Comic Sans MS"/>
          <w:sz w:val="22"/>
          <w:szCs w:val="22"/>
          <w:u w:val="single"/>
        </w:rPr>
        <w:tab/>
      </w:r>
    </w:p>
    <w:p w:rsidR="003B1902" w:rsidRDefault="003B1902" w:rsidP="003B1902">
      <w:pPr>
        <w:tabs>
          <w:tab w:val="left" w:pos="2880"/>
        </w:tabs>
        <w:ind w:left="540" w:hanging="540"/>
        <w:rPr>
          <w:rFonts w:ascii="Comic Sans MS" w:hAnsi="Comic Sans MS"/>
          <w:sz w:val="22"/>
          <w:szCs w:val="22"/>
          <w:u w:val="single"/>
        </w:rPr>
      </w:pPr>
    </w:p>
    <w:p w:rsidR="003B1902" w:rsidRDefault="003B1902" w:rsidP="003B1902">
      <w:pPr>
        <w:tabs>
          <w:tab w:val="left" w:pos="2880"/>
        </w:tabs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>W</w:t>
      </w:r>
      <w:r w:rsidRPr="003B1902">
        <w:rPr>
          <w:rFonts w:ascii="Comic Sans MS" w:hAnsi="Comic Sans MS"/>
          <w:sz w:val="22"/>
          <w:szCs w:val="22"/>
        </w:rPr>
        <w:t xml:space="preserve">hat </w:t>
      </w:r>
      <w:r>
        <w:rPr>
          <w:rFonts w:ascii="Comic Sans MS" w:hAnsi="Comic Sans MS"/>
          <w:sz w:val="22"/>
          <w:szCs w:val="22"/>
        </w:rPr>
        <w:t xml:space="preserve">does </w:t>
      </w:r>
      <w:r w:rsidRPr="003B1902">
        <w:rPr>
          <w:rFonts w:ascii="Comic Sans MS" w:hAnsi="Comic Sans MS"/>
          <w:sz w:val="22"/>
          <w:szCs w:val="22"/>
        </w:rPr>
        <w:t xml:space="preserve">that </w:t>
      </w:r>
      <w:r>
        <w:rPr>
          <w:rFonts w:ascii="Comic Sans MS" w:hAnsi="Comic Sans MS"/>
          <w:sz w:val="22"/>
          <w:szCs w:val="22"/>
        </w:rPr>
        <w:t>number represent?</w:t>
      </w:r>
    </w:p>
    <w:p w:rsidR="003B1902" w:rsidRDefault="003B1902" w:rsidP="003B1902">
      <w:pPr>
        <w:tabs>
          <w:tab w:val="left" w:pos="2880"/>
        </w:tabs>
        <w:ind w:left="540" w:hanging="540"/>
        <w:rPr>
          <w:rFonts w:ascii="Comic Sans MS" w:hAnsi="Comic Sans MS"/>
          <w:sz w:val="22"/>
          <w:szCs w:val="22"/>
        </w:rPr>
      </w:pPr>
    </w:p>
    <w:p w:rsidR="003B1902" w:rsidRDefault="003B1902" w:rsidP="003B1902">
      <w:pPr>
        <w:tabs>
          <w:tab w:val="left" w:pos="2880"/>
        </w:tabs>
        <w:ind w:left="540" w:hanging="540"/>
        <w:rPr>
          <w:rFonts w:ascii="Comic Sans MS" w:hAnsi="Comic Sans MS"/>
          <w:sz w:val="22"/>
          <w:szCs w:val="22"/>
        </w:rPr>
      </w:pPr>
    </w:p>
    <w:p w:rsidR="003B1902" w:rsidRDefault="003B1902" w:rsidP="003B1902">
      <w:pPr>
        <w:tabs>
          <w:tab w:val="left" w:pos="2880"/>
        </w:tabs>
        <w:ind w:left="540" w:hanging="540"/>
        <w:rPr>
          <w:rFonts w:ascii="Comic Sans MS" w:hAnsi="Comic Sans MS"/>
          <w:sz w:val="22"/>
          <w:szCs w:val="22"/>
          <w:u w:val="single"/>
        </w:rPr>
      </w:pPr>
    </w:p>
    <w:p w:rsidR="003B1902" w:rsidRDefault="003B1902" w:rsidP="003B1902">
      <w:pPr>
        <w:tabs>
          <w:tab w:val="left" w:pos="2880"/>
        </w:tabs>
        <w:ind w:left="540" w:hanging="540"/>
        <w:rPr>
          <w:rFonts w:ascii="Comic Sans MS" w:hAnsi="Comic Sans MS"/>
          <w:sz w:val="22"/>
          <w:szCs w:val="22"/>
          <w:u w:val="single"/>
        </w:rPr>
      </w:pPr>
    </w:p>
    <w:p w:rsidR="003B1902" w:rsidRDefault="003B1902" w:rsidP="003B1902">
      <w:pPr>
        <w:tabs>
          <w:tab w:val="left" w:pos="2880"/>
        </w:tabs>
        <w:ind w:left="540" w:hanging="540"/>
        <w:rPr>
          <w:rFonts w:ascii="Comic Sans MS" w:hAnsi="Comic Sans MS"/>
          <w:sz w:val="22"/>
          <w:szCs w:val="22"/>
          <w:u w:val="single"/>
        </w:rPr>
      </w:pPr>
    </w:p>
    <w:p w:rsidR="003B1902" w:rsidRDefault="003B1902" w:rsidP="003B1902">
      <w:pPr>
        <w:tabs>
          <w:tab w:val="left" w:pos="2880"/>
        </w:tabs>
        <w:ind w:left="540" w:hanging="540"/>
        <w:rPr>
          <w:rFonts w:ascii="Comic Sans MS" w:hAnsi="Comic Sans MS"/>
          <w:sz w:val="22"/>
          <w:szCs w:val="22"/>
          <w:u w:val="single"/>
        </w:rPr>
      </w:pPr>
    </w:p>
    <w:p w:rsidR="00404A27" w:rsidRDefault="00404A27" w:rsidP="00404A27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8)</w:t>
      </w:r>
      <w:r>
        <w:rPr>
          <w:rFonts w:ascii="Comic Sans MS" w:hAnsi="Comic Sans MS"/>
          <w:sz w:val="22"/>
          <w:szCs w:val="22"/>
        </w:rPr>
        <w:tab/>
        <w:t>How much will it cost to clean up 50% of the contamination?</w:t>
      </w:r>
    </w:p>
    <w:p w:rsidR="00404A27" w:rsidRDefault="00404A27" w:rsidP="00404A27">
      <w:pPr>
        <w:tabs>
          <w:tab w:val="left" w:pos="2160"/>
          <w:tab w:val="left" w:pos="3780"/>
          <w:tab w:val="left" w:pos="5940"/>
          <w:tab w:val="left" w:pos="7560"/>
        </w:tabs>
        <w:ind w:left="540" w:hanging="540"/>
        <w:rPr>
          <w:rFonts w:ascii="Comic Sans MS" w:hAnsi="Comic Sans MS"/>
          <w:sz w:val="22"/>
          <w:szCs w:val="22"/>
        </w:rPr>
      </w:pPr>
    </w:p>
    <w:p w:rsidR="00B30D65" w:rsidRDefault="00B30D65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404A27" w:rsidRDefault="00404A27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404A27" w:rsidRDefault="00404A27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404A27" w:rsidRDefault="00404A27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9)</w:t>
      </w:r>
      <w:r>
        <w:rPr>
          <w:rFonts w:ascii="Comic Sans MS" w:hAnsi="Comic Sans MS"/>
          <w:sz w:val="22"/>
          <w:szCs w:val="22"/>
        </w:rPr>
        <w:tab/>
      </w:r>
      <w:r w:rsidR="003B1902">
        <w:rPr>
          <w:rFonts w:ascii="Comic Sans MS" w:hAnsi="Comic Sans MS"/>
          <w:sz w:val="22"/>
          <w:szCs w:val="22"/>
        </w:rPr>
        <w:t xml:space="preserve">What percent of the contamination can be cleaned up for </w:t>
      </w:r>
      <w:r>
        <w:rPr>
          <w:rFonts w:ascii="Comic Sans MS" w:hAnsi="Comic Sans MS"/>
          <w:sz w:val="22"/>
          <w:szCs w:val="22"/>
        </w:rPr>
        <w:t>$</w:t>
      </w:r>
      <w:proofErr w:type="gramStart"/>
      <w:r>
        <w:rPr>
          <w:rFonts w:ascii="Comic Sans MS" w:hAnsi="Comic Sans MS"/>
          <w:sz w:val="22"/>
          <w:szCs w:val="22"/>
        </w:rPr>
        <w:t>1,000,000</w:t>
      </w:r>
      <w:proofErr w:type="gramEnd"/>
    </w:p>
    <w:p w:rsidR="003B1902" w:rsidRDefault="003B1902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3B1902" w:rsidRDefault="003B1902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3B1902" w:rsidRDefault="003B1902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3B1902" w:rsidRDefault="003B1902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3B1902" w:rsidRDefault="003B1902" w:rsidP="003B1902">
      <w:pPr>
        <w:tabs>
          <w:tab w:val="left" w:pos="5040"/>
          <w:tab w:val="left" w:pos="5580"/>
          <w:tab w:val="left" w:pos="9810"/>
        </w:tabs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10)</w:t>
      </w:r>
      <w:r>
        <w:rPr>
          <w:rFonts w:ascii="Comic Sans MS" w:hAnsi="Comic Sans MS"/>
          <w:sz w:val="22"/>
          <w:szCs w:val="22"/>
        </w:rPr>
        <w:tab/>
        <w:t xml:space="preserve">What is the average of the contamination levels prior to closing down?  </w:t>
      </w:r>
      <w:r w:rsidRPr="003B1902">
        <w:rPr>
          <w:rFonts w:ascii="Comic Sans MS" w:hAnsi="Comic Sans MS"/>
          <w:sz w:val="22"/>
          <w:szCs w:val="22"/>
          <w:u w:val="single"/>
        </w:rPr>
        <w:tab/>
      </w:r>
    </w:p>
    <w:p w:rsidR="003B1902" w:rsidRDefault="003B1902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404A27" w:rsidRDefault="003B1902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Use that average </w:t>
      </w:r>
      <w:r w:rsidR="00BE262A">
        <w:rPr>
          <w:rFonts w:ascii="Comic Sans MS" w:hAnsi="Comic Sans MS"/>
          <w:sz w:val="22"/>
          <w:szCs w:val="22"/>
        </w:rPr>
        <w:t xml:space="preserve">and the percent found above </w:t>
      </w:r>
      <w:r>
        <w:rPr>
          <w:rFonts w:ascii="Comic Sans MS" w:hAnsi="Comic Sans MS"/>
          <w:sz w:val="22"/>
          <w:szCs w:val="22"/>
        </w:rPr>
        <w:t xml:space="preserve">to determine the </w:t>
      </w:r>
      <w:r w:rsidR="00BE262A">
        <w:rPr>
          <w:rFonts w:ascii="Comic Sans MS" w:hAnsi="Comic Sans MS"/>
          <w:sz w:val="22"/>
          <w:szCs w:val="22"/>
        </w:rPr>
        <w:t>contamination level the cleanup process can reach for $1,000,000.</w:t>
      </w:r>
    </w:p>
    <w:p w:rsidR="00BE262A" w:rsidRDefault="00BE262A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BE262A" w:rsidRDefault="00BE262A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p w:rsidR="00BE262A" w:rsidRPr="00472EF5" w:rsidRDefault="00BE262A" w:rsidP="00B30D65">
      <w:pPr>
        <w:tabs>
          <w:tab w:val="left" w:pos="5040"/>
          <w:tab w:val="left" w:pos="5580"/>
        </w:tabs>
        <w:ind w:left="540" w:hanging="540"/>
        <w:rPr>
          <w:rFonts w:ascii="Comic Sans MS" w:hAnsi="Comic Sans MS"/>
          <w:sz w:val="22"/>
          <w:szCs w:val="22"/>
        </w:rPr>
      </w:pPr>
    </w:p>
    <w:sectPr w:rsidR="00BE262A" w:rsidRPr="00472EF5" w:rsidSect="007A1854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943"/>
    <w:rsid w:val="000D180A"/>
    <w:rsid w:val="000E6943"/>
    <w:rsid w:val="00123E2C"/>
    <w:rsid w:val="0013667B"/>
    <w:rsid w:val="00327659"/>
    <w:rsid w:val="003B1902"/>
    <w:rsid w:val="00404A27"/>
    <w:rsid w:val="00472EF5"/>
    <w:rsid w:val="006533A6"/>
    <w:rsid w:val="007A1854"/>
    <w:rsid w:val="009A500B"/>
    <w:rsid w:val="00B30D65"/>
    <w:rsid w:val="00BE262A"/>
    <w:rsid w:val="00E6763F"/>
    <w:rsid w:val="00FC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85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1689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1</vt:lpstr>
    </vt:vector>
  </TitlesOfParts>
  <Company>COCC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1</dc:title>
  <dc:creator>Franz Helfenstein</dc:creator>
  <cp:lastModifiedBy>fhelfenstein</cp:lastModifiedBy>
  <cp:revision>2</cp:revision>
  <cp:lastPrinted>2012-03-06T17:23:00Z</cp:lastPrinted>
  <dcterms:created xsi:type="dcterms:W3CDTF">2012-03-06T17:23:00Z</dcterms:created>
  <dcterms:modified xsi:type="dcterms:W3CDTF">2012-03-06T17:23:00Z</dcterms:modified>
</cp:coreProperties>
</file>